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C1" w:rsidRDefault="003D06C1" w:rsidP="003D06C1">
      <w:pPr>
        <w:jc w:val="center"/>
        <w:rPr>
          <w:rStyle w:val="Strong"/>
          <w:rFonts w:ascii="Arial" w:hAnsi="Arial" w:cs="Arial"/>
          <w:color w:val="000000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t>Minutes</w:t>
      </w:r>
    </w:p>
    <w:p w:rsidR="003D06C1" w:rsidRDefault="003D06C1" w:rsidP="003D06C1">
      <w:pPr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Alleghany County Electoral Board </w:t>
      </w:r>
    </w:p>
    <w:p w:rsidR="003D06C1" w:rsidRPr="003D06C1" w:rsidRDefault="003D06C1" w:rsidP="003D06C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>January 12, 2017</w:t>
      </w:r>
    </w:p>
    <w:p w:rsidR="003D06C1" w:rsidRPr="003D06C1" w:rsidRDefault="003D06C1" w:rsidP="003D06C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>12:00 Noon</w:t>
      </w:r>
    </w:p>
    <w:p w:rsidR="003D06C1" w:rsidRDefault="003D06C1" w:rsidP="003D06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D06C1" w:rsidRPr="003D06C1" w:rsidRDefault="003D06C1" w:rsidP="003D06C1">
      <w:pPr>
        <w:rPr>
          <w:rFonts w:ascii="Arial" w:hAnsi="Arial" w:cs="Arial"/>
          <w:color w:val="00000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 xml:space="preserve">Present: Chairman Jack Cannon, Vice-Chairman Wayne Caldwell, Secretary Frank E. </w:t>
      </w:r>
      <w:proofErr w:type="spellStart"/>
      <w:r w:rsidRPr="003D06C1">
        <w:rPr>
          <w:rStyle w:val="Strong"/>
          <w:rFonts w:ascii="Arial" w:hAnsi="Arial" w:cs="Arial"/>
          <w:b w:val="0"/>
          <w:color w:val="000000"/>
        </w:rPr>
        <w:t>Persinger</w:t>
      </w:r>
      <w:proofErr w:type="spellEnd"/>
      <w:r w:rsidRPr="003D06C1">
        <w:rPr>
          <w:rStyle w:val="Strong"/>
          <w:rFonts w:ascii="Arial" w:hAnsi="Arial" w:cs="Arial"/>
          <w:b w:val="0"/>
          <w:color w:val="000000"/>
        </w:rPr>
        <w:t xml:space="preserve"> Sr., Equipment Manager Kevin Carey, Alleghany County General Registrar </w:t>
      </w:r>
      <w:proofErr w:type="spellStart"/>
      <w:r w:rsidRPr="003D06C1">
        <w:rPr>
          <w:rStyle w:val="Strong"/>
          <w:rFonts w:ascii="Arial" w:hAnsi="Arial" w:cs="Arial"/>
          <w:b w:val="0"/>
          <w:color w:val="000000"/>
        </w:rPr>
        <w:t>Tiney</w:t>
      </w:r>
      <w:proofErr w:type="spellEnd"/>
      <w:r w:rsidRPr="003D06C1">
        <w:rPr>
          <w:rStyle w:val="Strong"/>
          <w:rFonts w:ascii="Arial" w:hAnsi="Arial" w:cs="Arial"/>
          <w:b w:val="0"/>
          <w:color w:val="000000"/>
        </w:rPr>
        <w:t xml:space="preserve"> Rose, and Covington City General Registrar Betty Leitch.</w:t>
      </w:r>
    </w:p>
    <w:p w:rsidR="003D06C1" w:rsidRPr="003D06C1" w:rsidRDefault="003D06C1" w:rsidP="003D06C1">
      <w:pPr>
        <w:rPr>
          <w:rFonts w:ascii="Arial" w:hAnsi="Arial" w:cs="Arial"/>
          <w:color w:val="000000"/>
        </w:rPr>
      </w:pPr>
    </w:p>
    <w:p w:rsidR="003D06C1" w:rsidRPr="003D06C1" w:rsidRDefault="003D06C1" w:rsidP="003D06C1">
      <w:pPr>
        <w:rPr>
          <w:rStyle w:val="Strong"/>
          <w:rFonts w:ascii="Arial" w:hAnsi="Arial" w:cs="Arial"/>
          <w:b w:val="0"/>
          <w:color w:val="00000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 xml:space="preserve">The Alleghany County Electoral Board met for its first meeting of 2017 at the local </w:t>
      </w:r>
      <w:proofErr w:type="spellStart"/>
      <w:r w:rsidRPr="003D06C1">
        <w:rPr>
          <w:rStyle w:val="Strong"/>
          <w:rFonts w:ascii="Arial" w:hAnsi="Arial" w:cs="Arial"/>
          <w:b w:val="0"/>
          <w:color w:val="000000"/>
        </w:rPr>
        <w:t>Cucci's</w:t>
      </w:r>
      <w:proofErr w:type="spellEnd"/>
      <w:r w:rsidRPr="003D06C1">
        <w:rPr>
          <w:rStyle w:val="Strong"/>
          <w:rFonts w:ascii="Arial" w:hAnsi="Arial" w:cs="Arial"/>
          <w:b w:val="0"/>
          <w:color w:val="000000"/>
        </w:rPr>
        <w:t xml:space="preserve"> Restaurant.</w:t>
      </w:r>
    </w:p>
    <w:p w:rsidR="003D06C1" w:rsidRPr="003D06C1" w:rsidRDefault="003D06C1" w:rsidP="003D06C1">
      <w:pPr>
        <w:rPr>
          <w:rFonts w:ascii="Arial" w:hAnsi="Arial" w:cs="Arial"/>
          <w:color w:val="000000"/>
        </w:rPr>
      </w:pPr>
    </w:p>
    <w:p w:rsidR="003D06C1" w:rsidRDefault="003D06C1" w:rsidP="003D06C1">
      <w:pPr>
        <w:rPr>
          <w:rStyle w:val="Strong"/>
          <w:rFonts w:ascii="Arial" w:hAnsi="Arial" w:cs="Arial"/>
          <w:b w:val="0"/>
          <w:color w:val="00000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 xml:space="preserve">The meeting </w:t>
      </w:r>
      <w:r w:rsidR="00CD1D98">
        <w:rPr>
          <w:rStyle w:val="Strong"/>
          <w:rFonts w:ascii="Arial" w:hAnsi="Arial" w:cs="Arial"/>
          <w:b w:val="0"/>
          <w:color w:val="000000"/>
        </w:rPr>
        <w:t xml:space="preserve">was </w:t>
      </w:r>
      <w:r w:rsidRPr="003D06C1">
        <w:rPr>
          <w:rStyle w:val="Strong"/>
          <w:rFonts w:ascii="Arial" w:hAnsi="Arial" w:cs="Arial"/>
          <w:b w:val="0"/>
          <w:color w:val="000000"/>
        </w:rPr>
        <w:t>called to order by Chairman Jack Cannon and the reas</w:t>
      </w:r>
      <w:r>
        <w:rPr>
          <w:rStyle w:val="Strong"/>
          <w:rFonts w:ascii="Arial" w:hAnsi="Arial" w:cs="Arial"/>
          <w:b w:val="0"/>
          <w:color w:val="000000"/>
        </w:rPr>
        <w:t xml:space="preserve">on for the meeting was discussing 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the purchase of new </w:t>
      </w:r>
      <w:r>
        <w:rPr>
          <w:rStyle w:val="Strong"/>
          <w:rFonts w:ascii="Arial" w:hAnsi="Arial" w:cs="Arial"/>
          <w:b w:val="0"/>
          <w:color w:val="000000"/>
        </w:rPr>
        <w:t>voting e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quipment for the </w:t>
      </w:r>
      <w:r>
        <w:rPr>
          <w:rStyle w:val="Strong"/>
          <w:rFonts w:ascii="Arial" w:hAnsi="Arial" w:cs="Arial"/>
          <w:b w:val="0"/>
          <w:color w:val="000000"/>
        </w:rPr>
        <w:t>County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. </w:t>
      </w:r>
      <w:r w:rsidR="00CD1D98">
        <w:rPr>
          <w:rStyle w:val="Strong"/>
          <w:rFonts w:ascii="Arial" w:hAnsi="Arial" w:cs="Arial"/>
          <w:b w:val="0"/>
          <w:color w:val="000000"/>
        </w:rPr>
        <w:t>This is mandated by the State</w:t>
      </w:r>
      <w:r w:rsidRPr="003D06C1">
        <w:rPr>
          <w:rStyle w:val="Strong"/>
          <w:rFonts w:ascii="Arial" w:hAnsi="Arial" w:cs="Arial"/>
          <w:b w:val="0"/>
          <w:color w:val="000000"/>
        </w:rPr>
        <w:t>.</w:t>
      </w:r>
    </w:p>
    <w:p w:rsidR="00CD1D98" w:rsidRDefault="00CD1D98" w:rsidP="003D06C1">
      <w:pPr>
        <w:rPr>
          <w:rStyle w:val="Strong"/>
          <w:rFonts w:ascii="Arial" w:hAnsi="Arial" w:cs="Arial"/>
          <w:b w:val="0"/>
          <w:color w:val="000000"/>
        </w:rPr>
      </w:pPr>
    </w:p>
    <w:p w:rsidR="00CD1D98" w:rsidRDefault="00CD1D98" w:rsidP="00CD1D98">
      <w:pPr>
        <w:rPr>
          <w:rStyle w:val="Strong"/>
          <w:rFonts w:ascii="Arial" w:hAnsi="Arial" w:cs="Arial"/>
          <w:b w:val="0"/>
          <w:color w:val="00000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 xml:space="preserve">The meeting was adjourned to the Covington </w:t>
      </w:r>
      <w:r>
        <w:rPr>
          <w:rStyle w:val="Strong"/>
          <w:rFonts w:ascii="Arial" w:hAnsi="Arial" w:cs="Arial"/>
          <w:b w:val="0"/>
          <w:color w:val="000000"/>
        </w:rPr>
        <w:t>City Registrar’s Office for observation of new voting e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quipment </w:t>
      </w:r>
      <w:r>
        <w:rPr>
          <w:rStyle w:val="Strong"/>
          <w:rFonts w:ascii="Arial" w:hAnsi="Arial" w:cs="Arial"/>
          <w:b w:val="0"/>
          <w:color w:val="000000"/>
        </w:rPr>
        <w:t xml:space="preserve">already 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in use by Covington </w:t>
      </w:r>
      <w:r>
        <w:rPr>
          <w:rStyle w:val="Strong"/>
          <w:rFonts w:ascii="Arial" w:hAnsi="Arial" w:cs="Arial"/>
          <w:b w:val="0"/>
          <w:color w:val="000000"/>
        </w:rPr>
        <w:t>City. It was used in the November 2016 Presidential Election</w:t>
      </w:r>
      <w:r w:rsidRPr="003D06C1">
        <w:rPr>
          <w:rStyle w:val="Strong"/>
          <w:rFonts w:ascii="Arial" w:hAnsi="Arial" w:cs="Arial"/>
          <w:b w:val="0"/>
          <w:color w:val="000000"/>
        </w:rPr>
        <w:t>.</w:t>
      </w:r>
    </w:p>
    <w:p w:rsidR="00CD1D98" w:rsidRDefault="00CD1D98" w:rsidP="003D06C1">
      <w:pPr>
        <w:rPr>
          <w:rFonts w:ascii="Arial" w:hAnsi="Arial" w:cs="Arial"/>
          <w:bCs/>
          <w:color w:val="000000"/>
        </w:rPr>
      </w:pPr>
    </w:p>
    <w:p w:rsidR="00CD1D98" w:rsidRPr="003D06C1" w:rsidRDefault="003D7D2C" w:rsidP="00CD1D98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T</w:t>
      </w:r>
      <w:r w:rsidR="00CD1D98" w:rsidRPr="003D06C1">
        <w:rPr>
          <w:rStyle w:val="Strong"/>
          <w:rFonts w:ascii="Arial" w:hAnsi="Arial" w:cs="Arial"/>
          <w:b w:val="0"/>
          <w:color w:val="000000"/>
        </w:rPr>
        <w:t xml:space="preserve">he meeting </w:t>
      </w:r>
      <w:r w:rsidR="00CD1D98">
        <w:rPr>
          <w:rStyle w:val="Strong"/>
          <w:rFonts w:ascii="Arial" w:hAnsi="Arial" w:cs="Arial"/>
          <w:b w:val="0"/>
          <w:color w:val="000000"/>
        </w:rPr>
        <w:t>re</w:t>
      </w:r>
      <w:r w:rsidR="00CD1D98" w:rsidRPr="003D06C1">
        <w:rPr>
          <w:rStyle w:val="Strong"/>
          <w:rFonts w:ascii="Arial" w:hAnsi="Arial" w:cs="Arial"/>
          <w:b w:val="0"/>
          <w:color w:val="000000"/>
        </w:rPr>
        <w:t xml:space="preserve">convened to the Covington </w:t>
      </w:r>
      <w:r w:rsidR="00CD1D98">
        <w:rPr>
          <w:rStyle w:val="Strong"/>
          <w:rFonts w:ascii="Arial" w:hAnsi="Arial" w:cs="Arial"/>
          <w:b w:val="0"/>
          <w:color w:val="000000"/>
        </w:rPr>
        <w:t>City Registrar’s Office</w:t>
      </w:r>
      <w:r w:rsidR="00CD1D98" w:rsidRPr="003D06C1">
        <w:rPr>
          <w:rStyle w:val="Strong"/>
          <w:rFonts w:ascii="Arial" w:hAnsi="Arial" w:cs="Arial"/>
          <w:b w:val="0"/>
          <w:color w:val="000000"/>
        </w:rPr>
        <w:t>.</w:t>
      </w:r>
    </w:p>
    <w:p w:rsidR="003D7D2C" w:rsidRDefault="003D7D2C" w:rsidP="00CD1D98">
      <w:pPr>
        <w:rPr>
          <w:rStyle w:val="Strong"/>
          <w:rFonts w:ascii="Arial" w:hAnsi="Arial" w:cs="Arial"/>
          <w:b w:val="0"/>
          <w:color w:val="000000"/>
        </w:rPr>
      </w:pPr>
    </w:p>
    <w:p w:rsidR="00CD1D98" w:rsidRPr="003D06C1" w:rsidRDefault="00CD1D98" w:rsidP="00CD1D98">
      <w:pPr>
        <w:rPr>
          <w:rFonts w:ascii="Arial" w:hAnsi="Arial" w:cs="Arial"/>
          <w:color w:val="00000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>Equipment was displayed for observation and the</w:t>
      </w:r>
      <w:r>
        <w:rPr>
          <w:rStyle w:val="Strong"/>
          <w:rFonts w:ascii="Arial" w:hAnsi="Arial" w:cs="Arial"/>
          <w:b w:val="0"/>
          <w:color w:val="000000"/>
        </w:rPr>
        <w:t xml:space="preserve"> Covington City Registrar Betty Leitch explained some of the features and the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 proper use of </w:t>
      </w:r>
      <w:r>
        <w:rPr>
          <w:rStyle w:val="Strong"/>
          <w:rFonts w:ascii="Arial" w:hAnsi="Arial" w:cs="Arial"/>
          <w:b w:val="0"/>
          <w:color w:val="000000"/>
        </w:rPr>
        <w:t>the equipment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. </w:t>
      </w:r>
      <w:r>
        <w:rPr>
          <w:rStyle w:val="Strong"/>
          <w:rFonts w:ascii="Arial" w:hAnsi="Arial" w:cs="Arial"/>
          <w:b w:val="0"/>
          <w:color w:val="000000"/>
        </w:rPr>
        <w:t>We also compared p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aperwork containing the </w:t>
      </w:r>
      <w:r>
        <w:rPr>
          <w:rStyle w:val="Strong"/>
          <w:rFonts w:ascii="Arial" w:hAnsi="Arial" w:cs="Arial"/>
          <w:b w:val="0"/>
          <w:color w:val="000000"/>
        </w:rPr>
        <w:t>sales agreement and costs for maintaining the e</w:t>
      </w:r>
      <w:r w:rsidRPr="003D06C1">
        <w:rPr>
          <w:rStyle w:val="Strong"/>
          <w:rFonts w:ascii="Arial" w:hAnsi="Arial" w:cs="Arial"/>
          <w:b w:val="0"/>
          <w:color w:val="000000"/>
        </w:rPr>
        <w:t>quipment displ</w:t>
      </w:r>
      <w:r>
        <w:rPr>
          <w:rStyle w:val="Strong"/>
          <w:rFonts w:ascii="Arial" w:hAnsi="Arial" w:cs="Arial"/>
          <w:b w:val="0"/>
          <w:color w:val="000000"/>
        </w:rPr>
        <w:t>ayed. The pros and cons of the e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quipment and what </w:t>
      </w:r>
      <w:r>
        <w:rPr>
          <w:rStyle w:val="Strong"/>
          <w:rFonts w:ascii="Arial" w:hAnsi="Arial" w:cs="Arial"/>
          <w:b w:val="0"/>
          <w:color w:val="000000"/>
        </w:rPr>
        <w:t>will be needed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 to </w:t>
      </w:r>
      <w:r>
        <w:rPr>
          <w:rStyle w:val="Strong"/>
          <w:rFonts w:ascii="Arial" w:hAnsi="Arial" w:cs="Arial"/>
          <w:b w:val="0"/>
          <w:color w:val="000000"/>
        </w:rPr>
        <w:t>get it to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 the precincts were discussed at length.</w:t>
      </w:r>
    </w:p>
    <w:p w:rsidR="00CD1D98" w:rsidRPr="003D06C1" w:rsidRDefault="00CD1D98" w:rsidP="003D06C1">
      <w:pPr>
        <w:rPr>
          <w:rFonts w:ascii="Arial" w:hAnsi="Arial" w:cs="Arial"/>
          <w:color w:val="000000"/>
        </w:rPr>
      </w:pPr>
    </w:p>
    <w:p w:rsidR="003D06C1" w:rsidRDefault="003D06C1" w:rsidP="003D06C1">
      <w:pPr>
        <w:rPr>
          <w:rStyle w:val="Strong"/>
          <w:rFonts w:ascii="Arial" w:hAnsi="Arial" w:cs="Arial"/>
          <w:b w:val="0"/>
          <w:color w:val="00000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 xml:space="preserve">The contract was </w:t>
      </w:r>
      <w:r w:rsidR="003D7D2C">
        <w:rPr>
          <w:rStyle w:val="Strong"/>
          <w:rFonts w:ascii="Arial" w:hAnsi="Arial" w:cs="Arial"/>
          <w:b w:val="0"/>
          <w:color w:val="000000"/>
        </w:rPr>
        <w:t>re-evaluated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 by the </w:t>
      </w:r>
      <w:r w:rsidR="003D7D2C">
        <w:rPr>
          <w:rStyle w:val="Strong"/>
          <w:rFonts w:ascii="Arial" w:hAnsi="Arial" w:cs="Arial"/>
          <w:b w:val="0"/>
          <w:color w:val="000000"/>
        </w:rPr>
        <w:t xml:space="preserve">Electoral </w:t>
      </w:r>
      <w:r w:rsidRPr="003D06C1">
        <w:rPr>
          <w:rStyle w:val="Strong"/>
          <w:rFonts w:ascii="Arial" w:hAnsi="Arial" w:cs="Arial"/>
          <w:b w:val="0"/>
          <w:color w:val="000000"/>
        </w:rPr>
        <w:t>Board members</w:t>
      </w:r>
      <w:r w:rsidR="001B5D12">
        <w:rPr>
          <w:rStyle w:val="Strong"/>
          <w:rFonts w:ascii="Arial" w:hAnsi="Arial" w:cs="Arial"/>
          <w:b w:val="0"/>
          <w:color w:val="000000"/>
        </w:rPr>
        <w:t xml:space="preserve">. </w:t>
      </w:r>
      <w:r w:rsidR="003D7D2C">
        <w:rPr>
          <w:rStyle w:val="Strong"/>
          <w:rFonts w:ascii="Arial" w:hAnsi="Arial" w:cs="Arial"/>
          <w:b w:val="0"/>
          <w:color w:val="000000"/>
        </w:rPr>
        <w:t xml:space="preserve">Chairman 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Jack Cannon will contact </w:t>
      </w:r>
      <w:proofErr w:type="spellStart"/>
      <w:r w:rsidR="003D7D2C">
        <w:rPr>
          <w:rStyle w:val="Strong"/>
          <w:rFonts w:ascii="Arial" w:hAnsi="Arial" w:cs="Arial"/>
          <w:b w:val="0"/>
          <w:color w:val="000000"/>
        </w:rPr>
        <w:t>PrintElect</w:t>
      </w:r>
      <w:proofErr w:type="spellEnd"/>
      <w:r w:rsidR="003D7D2C">
        <w:rPr>
          <w:rStyle w:val="Strong"/>
          <w:rFonts w:ascii="Arial" w:hAnsi="Arial" w:cs="Arial"/>
          <w:b w:val="0"/>
          <w:color w:val="000000"/>
        </w:rPr>
        <w:t>/ES&amp;S, the company that we will be purchasing the e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quipment </w:t>
      </w:r>
      <w:r w:rsidR="003D7D2C">
        <w:rPr>
          <w:rStyle w:val="Strong"/>
          <w:rFonts w:ascii="Arial" w:hAnsi="Arial" w:cs="Arial"/>
          <w:b w:val="0"/>
          <w:color w:val="000000"/>
        </w:rPr>
        <w:t xml:space="preserve">from, </w:t>
      </w:r>
      <w:r w:rsidRPr="003D06C1">
        <w:rPr>
          <w:rStyle w:val="Strong"/>
          <w:rFonts w:ascii="Arial" w:hAnsi="Arial" w:cs="Arial"/>
          <w:b w:val="0"/>
          <w:color w:val="000000"/>
        </w:rPr>
        <w:t>with our request</w:t>
      </w:r>
      <w:r w:rsidR="003D7D2C">
        <w:rPr>
          <w:rStyle w:val="Strong"/>
          <w:rFonts w:ascii="Arial" w:hAnsi="Arial" w:cs="Arial"/>
          <w:b w:val="0"/>
          <w:color w:val="000000"/>
        </w:rPr>
        <w:t>s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 before </w:t>
      </w:r>
      <w:r w:rsidR="003D7D2C">
        <w:rPr>
          <w:rStyle w:val="Strong"/>
          <w:rFonts w:ascii="Arial" w:hAnsi="Arial" w:cs="Arial"/>
          <w:b w:val="0"/>
          <w:color w:val="000000"/>
        </w:rPr>
        <w:t>placing the ordering</w:t>
      </w:r>
      <w:r w:rsidRPr="003D06C1">
        <w:rPr>
          <w:rStyle w:val="Strong"/>
          <w:rFonts w:ascii="Arial" w:hAnsi="Arial" w:cs="Arial"/>
          <w:b w:val="0"/>
          <w:color w:val="000000"/>
        </w:rPr>
        <w:t>. Also disc</w:t>
      </w:r>
      <w:r w:rsidR="003D7D2C">
        <w:rPr>
          <w:rStyle w:val="Strong"/>
          <w:rFonts w:ascii="Arial" w:hAnsi="Arial" w:cs="Arial"/>
          <w:b w:val="0"/>
          <w:color w:val="000000"/>
        </w:rPr>
        <w:t xml:space="preserve">ussed was the </w:t>
      </w:r>
      <w:proofErr w:type="gramStart"/>
      <w:r w:rsidR="003D7D2C">
        <w:rPr>
          <w:rStyle w:val="Strong"/>
          <w:rFonts w:ascii="Arial" w:hAnsi="Arial" w:cs="Arial"/>
          <w:b w:val="0"/>
          <w:color w:val="000000"/>
        </w:rPr>
        <w:t>need</w:t>
      </w:r>
      <w:proofErr w:type="gramEnd"/>
      <w:r w:rsidR="003D7D2C">
        <w:rPr>
          <w:rStyle w:val="Strong"/>
          <w:rFonts w:ascii="Arial" w:hAnsi="Arial" w:cs="Arial"/>
          <w:b w:val="0"/>
          <w:color w:val="000000"/>
        </w:rPr>
        <w:t xml:space="preserve"> to have the e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quipment delivered to the 12 precincts, the County Public Works Department will be contacted for possibly delivering them </w:t>
      </w:r>
      <w:r w:rsidR="001B5D12">
        <w:rPr>
          <w:rStyle w:val="Strong"/>
          <w:rFonts w:ascii="Arial" w:hAnsi="Arial" w:cs="Arial"/>
          <w:b w:val="0"/>
          <w:color w:val="000000"/>
        </w:rPr>
        <w:t>but we also discussed</w:t>
      </w:r>
      <w:r w:rsidRPr="003D06C1">
        <w:rPr>
          <w:rStyle w:val="Strong"/>
          <w:rFonts w:ascii="Arial" w:hAnsi="Arial" w:cs="Arial"/>
          <w:b w:val="0"/>
          <w:color w:val="000000"/>
        </w:rPr>
        <w:t xml:space="preserve"> other options.</w:t>
      </w:r>
    </w:p>
    <w:p w:rsidR="003D7D2C" w:rsidRPr="003D06C1" w:rsidRDefault="003D7D2C" w:rsidP="003D06C1">
      <w:pPr>
        <w:rPr>
          <w:rFonts w:ascii="Arial" w:hAnsi="Arial" w:cs="Arial"/>
          <w:color w:val="000000"/>
        </w:rPr>
      </w:pPr>
    </w:p>
    <w:p w:rsidR="003D06C1" w:rsidRPr="003D06C1" w:rsidRDefault="003D7D2C" w:rsidP="003D06C1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The m</w:t>
      </w:r>
      <w:r w:rsidR="003D06C1" w:rsidRPr="003D06C1">
        <w:rPr>
          <w:rStyle w:val="Strong"/>
          <w:rFonts w:ascii="Arial" w:hAnsi="Arial" w:cs="Arial"/>
          <w:b w:val="0"/>
          <w:color w:val="000000"/>
        </w:rPr>
        <w:t>eeting was adjourned to a called meeting</w:t>
      </w:r>
      <w:r>
        <w:rPr>
          <w:rStyle w:val="Strong"/>
          <w:rFonts w:ascii="Arial" w:hAnsi="Arial" w:cs="Arial"/>
          <w:b w:val="0"/>
          <w:color w:val="000000"/>
        </w:rPr>
        <w:t xml:space="preserve"> which will be scheduled</w:t>
      </w:r>
      <w:r w:rsidR="003D06C1" w:rsidRPr="003D06C1">
        <w:rPr>
          <w:rStyle w:val="Strong"/>
          <w:rFonts w:ascii="Arial" w:hAnsi="Arial" w:cs="Arial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>after</w:t>
      </w:r>
      <w:r w:rsidR="003D06C1" w:rsidRPr="003D06C1">
        <w:rPr>
          <w:rStyle w:val="Strong"/>
          <w:rFonts w:ascii="Arial" w:hAnsi="Arial" w:cs="Arial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>details of the contract</w:t>
      </w:r>
      <w:r w:rsidR="001B5D12">
        <w:rPr>
          <w:rStyle w:val="Strong"/>
          <w:rFonts w:ascii="Arial" w:hAnsi="Arial" w:cs="Arial"/>
          <w:b w:val="0"/>
          <w:color w:val="000000"/>
        </w:rPr>
        <w:t>/sales agreement</w:t>
      </w:r>
      <w:r>
        <w:rPr>
          <w:rStyle w:val="Strong"/>
          <w:rFonts w:ascii="Arial" w:hAnsi="Arial" w:cs="Arial"/>
          <w:b w:val="0"/>
          <w:color w:val="000000"/>
        </w:rPr>
        <w:t xml:space="preserve"> are acquired that includes the cost of</w:t>
      </w:r>
      <w:r w:rsidR="003D06C1" w:rsidRPr="003D06C1">
        <w:rPr>
          <w:rStyle w:val="Strong"/>
          <w:rFonts w:ascii="Arial" w:hAnsi="Arial" w:cs="Arial"/>
          <w:b w:val="0"/>
          <w:color w:val="000000"/>
        </w:rPr>
        <w:t> </w:t>
      </w:r>
      <w:r w:rsidRPr="003D06C1">
        <w:rPr>
          <w:rStyle w:val="Strong"/>
          <w:rFonts w:ascii="Arial" w:hAnsi="Arial" w:cs="Arial"/>
          <w:b w:val="0"/>
          <w:color w:val="000000"/>
        </w:rPr>
        <w:t>maintain</w:t>
      </w:r>
      <w:r>
        <w:rPr>
          <w:rStyle w:val="Strong"/>
          <w:rFonts w:ascii="Arial" w:hAnsi="Arial" w:cs="Arial"/>
          <w:b w:val="0"/>
          <w:color w:val="000000"/>
        </w:rPr>
        <w:t>ing and</w:t>
      </w:r>
      <w:r w:rsidR="003D06C1" w:rsidRPr="003D06C1">
        <w:rPr>
          <w:rStyle w:val="Strong"/>
          <w:rFonts w:ascii="Arial" w:hAnsi="Arial" w:cs="Arial"/>
          <w:b w:val="0"/>
          <w:color w:val="000000"/>
        </w:rPr>
        <w:t xml:space="preserve"> traini</w:t>
      </w:r>
      <w:r>
        <w:rPr>
          <w:rStyle w:val="Strong"/>
          <w:rFonts w:ascii="Arial" w:hAnsi="Arial" w:cs="Arial"/>
          <w:b w:val="0"/>
          <w:color w:val="000000"/>
        </w:rPr>
        <w:t xml:space="preserve">ng. At this time the Electoral Board will then approve and have the Alleghany County General Registrar </w:t>
      </w:r>
      <w:proofErr w:type="spellStart"/>
      <w:r>
        <w:rPr>
          <w:rStyle w:val="Strong"/>
          <w:rFonts w:ascii="Arial" w:hAnsi="Arial" w:cs="Arial"/>
          <w:b w:val="0"/>
          <w:color w:val="000000"/>
        </w:rPr>
        <w:t>Tiney</w:t>
      </w:r>
      <w:proofErr w:type="spellEnd"/>
      <w:r>
        <w:rPr>
          <w:rStyle w:val="Strong"/>
          <w:rFonts w:ascii="Arial" w:hAnsi="Arial" w:cs="Arial"/>
          <w:b w:val="0"/>
          <w:color w:val="000000"/>
        </w:rPr>
        <w:t xml:space="preserve"> Rose create the Purchase Order and order the e</w:t>
      </w:r>
      <w:r w:rsidR="003D06C1" w:rsidRPr="003D06C1">
        <w:rPr>
          <w:rStyle w:val="Strong"/>
          <w:rFonts w:ascii="Arial" w:hAnsi="Arial" w:cs="Arial"/>
          <w:b w:val="0"/>
          <w:color w:val="000000"/>
        </w:rPr>
        <w:t>quipment.</w:t>
      </w:r>
    </w:p>
    <w:p w:rsidR="003D06C1" w:rsidRPr="003D06C1" w:rsidRDefault="003D06C1" w:rsidP="003D06C1">
      <w:pPr>
        <w:rPr>
          <w:rFonts w:ascii="Arial" w:hAnsi="Arial" w:cs="Arial"/>
          <w:color w:val="000000"/>
        </w:rPr>
      </w:pPr>
    </w:p>
    <w:p w:rsidR="003D06C1" w:rsidRPr="003D06C1" w:rsidRDefault="003D06C1" w:rsidP="003D06C1">
      <w:pPr>
        <w:rPr>
          <w:rFonts w:ascii="Arial" w:hAnsi="Arial" w:cs="Arial"/>
          <w:color w:val="000000"/>
        </w:rPr>
      </w:pPr>
      <w:r w:rsidRPr="003D06C1">
        <w:rPr>
          <w:rStyle w:val="Strong"/>
          <w:rFonts w:ascii="Arial" w:hAnsi="Arial" w:cs="Arial"/>
          <w:b w:val="0"/>
          <w:color w:val="000000"/>
        </w:rPr>
        <w:t xml:space="preserve">Frank E. </w:t>
      </w:r>
      <w:proofErr w:type="spellStart"/>
      <w:r w:rsidRPr="003D06C1">
        <w:rPr>
          <w:rStyle w:val="Strong"/>
          <w:rFonts w:ascii="Arial" w:hAnsi="Arial" w:cs="Arial"/>
          <w:b w:val="0"/>
          <w:color w:val="000000"/>
        </w:rPr>
        <w:t>Persinger</w:t>
      </w:r>
      <w:proofErr w:type="spellEnd"/>
      <w:r w:rsidRPr="003D06C1">
        <w:rPr>
          <w:rStyle w:val="Strong"/>
          <w:rFonts w:ascii="Arial" w:hAnsi="Arial" w:cs="Arial"/>
          <w:b w:val="0"/>
          <w:color w:val="000000"/>
        </w:rPr>
        <w:t xml:space="preserve"> Sr. Secretary 1/12/2017</w:t>
      </w:r>
    </w:p>
    <w:p w:rsidR="003D06C1" w:rsidRPr="003D06C1" w:rsidRDefault="003D06C1" w:rsidP="003D06C1"/>
    <w:p w:rsidR="00692E50" w:rsidRPr="003D06C1" w:rsidRDefault="000F38E5" w:rsidP="003D06C1"/>
    <w:sectPr w:rsidR="00692E50" w:rsidRPr="003D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C1"/>
    <w:rsid w:val="000F38E5"/>
    <w:rsid w:val="001B5D12"/>
    <w:rsid w:val="00253C34"/>
    <w:rsid w:val="003D06C1"/>
    <w:rsid w:val="003D7D2C"/>
    <w:rsid w:val="00510FA3"/>
    <w:rsid w:val="00545BB3"/>
    <w:rsid w:val="009E5B3A"/>
    <w:rsid w:val="00C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C1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45BB3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5BB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Strong">
    <w:name w:val="Strong"/>
    <w:basedOn w:val="DefaultParagraphFont"/>
    <w:uiPriority w:val="22"/>
    <w:qFormat/>
    <w:rsid w:val="003D0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C1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45BB3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5BB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Strong">
    <w:name w:val="Strong"/>
    <w:basedOn w:val="DefaultParagraphFont"/>
    <w:uiPriority w:val="22"/>
    <w:qFormat/>
    <w:rsid w:val="003D0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Registrar-HP</dc:creator>
  <cp:lastModifiedBy>Melissa A. Munsey</cp:lastModifiedBy>
  <cp:revision>2</cp:revision>
  <dcterms:created xsi:type="dcterms:W3CDTF">2017-01-19T16:43:00Z</dcterms:created>
  <dcterms:modified xsi:type="dcterms:W3CDTF">2017-01-19T16:43:00Z</dcterms:modified>
</cp:coreProperties>
</file>